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E23A6E">
        <w:rPr>
          <w:sz w:val="28"/>
        </w:rPr>
        <w:t>ΕΠΙΣΤΗΜΗ ΔΕΔΟΜΕΝΩΝ ΚΑΙ ΠΑΓΚΟΣΜΙΟΥ ΙΣΤΟΥ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5646FA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 w:rsidRPr="005646FA">
        <w:rPr>
          <w:sz w:val="23"/>
          <w:szCs w:val="23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5646FA">
        <w:rPr>
          <w:sz w:val="22"/>
          <w:szCs w:val="22"/>
        </w:rPr>
        <w:t>4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5646FA">
        <w:rPr>
          <w:sz w:val="22"/>
          <w:szCs w:val="22"/>
        </w:rPr>
        <w:t>20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5646FA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DB2AB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2020-02-10T12:25:00Z</dcterms:created>
  <dcterms:modified xsi:type="dcterms:W3CDTF">2020-02-10T12:25:00Z</dcterms:modified>
</cp:coreProperties>
</file>